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Project Status Report Template</w:t>
      </w:r>
    </w:p>
    <w:p>
      <w:r>
        <w:t>Use this template to create status reports that your stakeholders will actually read and find helpful. It's structured for clarity, brevity, and actionability.</w:t>
      </w:r>
    </w:p>
    <w:p>
      <w:pPr>
        <w:pStyle w:val="Heading2"/>
      </w:pPr>
      <w:r>
        <w:rPr>
          <w:color w:val="0066CC"/>
        </w:rPr>
        <w:t>Project Overview</w:t>
      </w:r>
    </w:p>
    <w:p>
      <w:pPr>
        <w:pStyle w:val="ListBullet"/>
      </w:pPr>
      <w:r>
        <w:rPr>
          <w:sz w:val="22"/>
        </w:rPr>
        <w:t>Project Name:</w:t>
      </w:r>
    </w:p>
    <w:p>
      <w:pPr>
        <w:pStyle w:val="ListBullet"/>
      </w:pPr>
      <w:r>
        <w:rPr>
          <w:sz w:val="22"/>
        </w:rPr>
        <w:t>Project Sponsor:</w:t>
      </w:r>
    </w:p>
    <w:p>
      <w:pPr>
        <w:pStyle w:val="ListBullet"/>
      </w:pPr>
      <w:r>
        <w:rPr>
          <w:sz w:val="22"/>
        </w:rPr>
        <w:t>Project Manager:</w:t>
      </w:r>
    </w:p>
    <w:p>
      <w:pPr>
        <w:pStyle w:val="ListBullet"/>
      </w:pPr>
      <w:r>
        <w:rPr>
          <w:sz w:val="22"/>
        </w:rPr>
        <w:t>Timeline:</w:t>
      </w:r>
    </w:p>
    <w:p>
      <w:pPr>
        <w:pStyle w:val="ListBullet"/>
      </w:pPr>
      <w:r>
        <w:rPr>
          <w:sz w:val="22"/>
        </w:rPr>
        <w:t>One-line Summary:</w:t>
      </w:r>
    </w:p>
    <w:p>
      <w:pPr>
        <w:pStyle w:val="Heading2"/>
      </w:pPr>
      <w:r>
        <w:rPr>
          <w:color w:val="0066CC"/>
        </w:rPr>
        <w:t>Status Summary (RAG)</w:t>
      </w:r>
    </w:p>
    <w:p>
      <w:pPr>
        <w:pStyle w:val="ListBullet"/>
      </w:pPr>
      <w:r>
        <w:rPr>
          <w:sz w:val="22"/>
        </w:rPr>
        <w:t>Overall Status: [🟢 On Track / 🟡 At Risk / 🔴 Off Track]</w:t>
      </w:r>
    </w:p>
    <w:p>
      <w:pPr>
        <w:pStyle w:val="ListBullet"/>
      </w:pPr>
      <w:r>
        <w:rPr>
          <w:sz w:val="22"/>
        </w:rPr>
        <w:t>Status Explanation:</w:t>
      </w:r>
    </w:p>
    <w:p>
      <w:pPr>
        <w:pStyle w:val="Heading2"/>
      </w:pPr>
      <w:r>
        <w:rPr>
          <w:color w:val="0066CC"/>
        </w:rPr>
        <w:t>Key Highlights This Period</w:t>
      </w:r>
    </w:p>
    <w:p>
      <w:pPr>
        <w:pStyle w:val="ListBullet"/>
      </w:pPr>
      <w:r>
        <w:rPr>
          <w:sz w:val="22"/>
        </w:rPr>
        <w:t>- [Completed deliverables, decisions made, progress achieved]</w:t>
      </w:r>
    </w:p>
    <w:p>
      <w:pPr>
        <w:pStyle w:val="Heading2"/>
      </w:pPr>
      <w:r>
        <w:rPr>
          <w:color w:val="0066CC"/>
        </w:rPr>
        <w:t>Upcoming Milestones</w:t>
      </w:r>
    </w:p>
    <w:p>
      <w:pPr>
        <w:pStyle w:val="ListBullet"/>
      </w:pPr>
      <w:r>
        <w:rPr>
          <w:sz w:val="22"/>
        </w:rPr>
        <w:t>- [Milestone Name – Date]</w:t>
      </w:r>
    </w:p>
    <w:p>
      <w:pPr>
        <w:pStyle w:val="ListBullet"/>
      </w:pPr>
      <w:r>
        <w:rPr>
          <w:sz w:val="22"/>
        </w:rPr>
        <w:t>- [Milestone Name – Date]</w:t>
      </w:r>
    </w:p>
    <w:p>
      <w:pPr>
        <w:pStyle w:val="Heading2"/>
      </w:pPr>
      <w:r>
        <w:rPr>
          <w:color w:val="0066CC"/>
        </w:rPr>
        <w:t>Risks &amp; Issues</w:t>
      </w:r>
    </w:p>
    <w:p>
      <w:pPr>
        <w:pStyle w:val="ListBullet"/>
      </w:pPr>
      <w:r>
        <w:rPr>
          <w:sz w:val="22"/>
        </w:rPr>
        <w:t>- [Describe current risks or blockers]</w:t>
      </w:r>
    </w:p>
    <w:p>
      <w:pPr>
        <w:pStyle w:val="ListBullet"/>
      </w:pPr>
      <w:r>
        <w:rPr>
          <w:sz w:val="22"/>
        </w:rPr>
        <w:t>- [Escalation or decision needed?]</w:t>
      </w:r>
    </w:p>
    <w:p>
      <w:pPr>
        <w:pStyle w:val="Heading2"/>
      </w:pPr>
      <w:r>
        <w:rPr>
          <w:color w:val="0066CC"/>
        </w:rPr>
        <w:t>Next Steps</w:t>
      </w:r>
    </w:p>
    <w:p>
      <w:pPr>
        <w:pStyle w:val="ListBullet"/>
      </w:pPr>
      <w:r>
        <w:rPr>
          <w:sz w:val="22"/>
        </w:rPr>
        <w:t>- [Key items coming up in the next reporting period]</w:t>
      </w:r>
    </w:p>
    <w:p>
      <w:pPr>
        <w:pStyle w:val="Heading2"/>
      </w:pPr>
      <w:r>
        <w:rPr>
          <w:color w:val="0066CC"/>
        </w:rPr>
        <w:t>Optional Tips for Report Customization</w:t>
      </w:r>
    </w:p>
    <w:p>
      <w:pPr>
        <w:pStyle w:val="ListBullet"/>
      </w:pPr>
      <w:r>
        <w:rPr>
          <w:sz w:val="22"/>
        </w:rPr>
        <w:t>- Use bullet points to enhance readability.</w:t>
      </w:r>
    </w:p>
    <w:p>
      <w:pPr>
        <w:pStyle w:val="ListBullet"/>
      </w:pPr>
      <w:r>
        <w:rPr>
          <w:sz w:val="22"/>
        </w:rPr>
        <w:t>- Color-code your RAG status for visual clarity.</w:t>
      </w:r>
    </w:p>
    <w:p>
      <w:pPr>
        <w:pStyle w:val="ListBullet"/>
      </w:pPr>
      <w:r>
        <w:rPr>
          <w:sz w:val="22"/>
        </w:rPr>
        <w:t>- Add a TL;DR summary at the top for executive readers.</w:t>
      </w:r>
    </w:p>
    <w:p>
      <w:pPr>
        <w:pStyle w:val="ListBullet"/>
      </w:pPr>
      <w:r>
        <w:rPr>
          <w:sz w:val="22"/>
        </w:rPr>
        <w:t>- Link to detailed dashboards instead of pasting data.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